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1430F" w14:textId="77777777" w:rsidR="006F7099" w:rsidRDefault="006F7099" w:rsidP="006F7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Персональный кадровый состав МБОУ «Школа № 52» 2024-2025 учебный год</w:t>
      </w:r>
    </w:p>
    <w:p w14:paraId="28A64761" w14:textId="36D8CACA" w:rsidR="006F7099" w:rsidRDefault="00271E9F" w:rsidP="006F70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Среднее</w:t>
      </w:r>
      <w:r w:rsidR="006F70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общее образование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1331"/>
        <w:gridCol w:w="1980"/>
        <w:gridCol w:w="1701"/>
        <w:gridCol w:w="1701"/>
        <w:gridCol w:w="2126"/>
        <w:gridCol w:w="1750"/>
        <w:gridCol w:w="1134"/>
        <w:gridCol w:w="752"/>
        <w:gridCol w:w="709"/>
      </w:tblGrid>
      <w:tr w:rsidR="006F7099" w14:paraId="34EE87D7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1F2C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80AD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2E56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69A4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8E98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Специализация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4B24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Курсовая подготовка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6989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9537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6746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Общий стаж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D1DA" w14:textId="77777777" w:rsidR="006F7099" w:rsidRDefault="006F7099" w:rsidP="006D364D">
            <w:pPr>
              <w:spacing w:after="0" w:line="240" w:lineRule="auto"/>
              <w:jc w:val="center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Стаж работы по специальности</w:t>
            </w:r>
          </w:p>
        </w:tc>
      </w:tr>
      <w:tr w:rsidR="006F7099" w14:paraId="120F576D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0F75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Акимова Ирина Михайловна</w:t>
            </w:r>
          </w:p>
          <w:p w14:paraId="0B03D8DE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  <w:p w14:paraId="2DA37C90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77D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DFD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77D36DF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ГОУ ВПО НГПУ, 2004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3FF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0F2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Филология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A4F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«Методика оценивания заданий с развернутым ответом ГИА-9 по русскому языку», (24ч), 2022</w:t>
            </w:r>
          </w:p>
          <w:p w14:paraId="474A0C6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«Методика оценивания заданий с развернутым ответом ЕГЭ по русскому языку» 2020 г, 24 ч</w:t>
            </w:r>
          </w:p>
          <w:p w14:paraId="7ECB2E5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53BEF9F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6088FB9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58F5" w14:textId="56C789D3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язык,  литература, родной язык (русский),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4D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26.11.2021 № 316-01-63-2779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1E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7D5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20</w:t>
            </w:r>
          </w:p>
        </w:tc>
      </w:tr>
      <w:tr w:rsidR="006F7099" w14:paraId="37FAC028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32F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Барцева Любовь Сергеевна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10E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8D8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ФГБОУ ВПО «Нижегородский государственный педагогический университет имени Козьмы Минина» , 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CE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7AA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русский язык и литература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CDE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1FA22AA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ООО «Инфоурок» «Особенности введения и реализации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обновленного  ФГОС СОО» (108ч), 2023</w:t>
            </w:r>
          </w:p>
          <w:p w14:paraId="2B4C102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 « Применение современных информационно-коммуникационных и цифровых технологий в условиях цифровой образовательной среды»(36ч), 2022</w:t>
            </w:r>
          </w:p>
          <w:p w14:paraId="20158CA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B50" w14:textId="06C88CA0" w:rsidR="006F7099" w:rsidRPr="00271E9F" w:rsidRDefault="00271E9F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lastRenderedPageBreak/>
              <w:t>Индивидуальный итоговый 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74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26.05.2021 №1302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629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F0E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12</w:t>
            </w:r>
          </w:p>
        </w:tc>
      </w:tr>
      <w:tr w:rsidR="006F7099" w14:paraId="33412A49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9C4A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Букашова Надежда Олеговна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727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Социальный педагог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FFD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Высшее, Негосударственное некоммерческое образовательное учреждение высшего профессионального образования «Гуманитарный институт» г.Москва</w:t>
            </w:r>
          </w:p>
          <w:p w14:paraId="0D60E4C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93620DA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Московский институт профессиональной переподготовки и повышения квалификации педагогов</w:t>
            </w:r>
          </w:p>
          <w:p w14:paraId="0C97424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Курс профессиональной переподготовки «Организация менеджмента в образовательной организации» (600 часов), 2023</w:t>
            </w:r>
          </w:p>
          <w:p w14:paraId="21D6617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79C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Психолог. Преподаватель психологии</w:t>
            </w:r>
          </w:p>
          <w:p w14:paraId="27FEA56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F1D65B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5D522B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CA251B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A27093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699747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8170D1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675E2D3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2F91BC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Менеджер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6CB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B1D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«Психолого-педагогическое сопровождение инклюзивного образования в начальной школе» 2020 г, 72 ч</w:t>
            </w:r>
          </w:p>
          <w:p w14:paraId="1AEEE99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5A830C5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707CFC9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НГЛУ Технологии профилактики буллинга, 108ч., 2021г.</w:t>
            </w:r>
          </w:p>
          <w:p w14:paraId="05F3BD7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«Профилактика безнадзорности и правонарушений несовершеннолетних в соответствии с федеральным законодательством», 73ч., 2021г.</w:t>
            </w:r>
          </w:p>
          <w:p w14:paraId="72B7910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«Профилактика проявления терроризма и экстремизма в образовательных организациях», 37ч., 2022г.</w:t>
            </w:r>
          </w:p>
          <w:p w14:paraId="0744D3B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«Защита детей от информации, причиняющей вред их здоровью и развитию», 36ч., 2022г.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5F8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A92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26.11.2021 № 316-01-63-2779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D34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EE4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4</w:t>
            </w:r>
          </w:p>
        </w:tc>
      </w:tr>
      <w:tr w:rsidR="006F7099" w14:paraId="6D3DF3DF" w14:textId="77777777" w:rsidTr="006D364D">
        <w:trPr>
          <w:trHeight w:val="26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075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 xml:space="preserve">Галочкина Любовь Владимировна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FC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Педагог-психолог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7670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00B05BD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НИНГУ им. Н.И.Лобачевского , 2022 </w:t>
            </w:r>
          </w:p>
          <w:p w14:paraId="08BF0C1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Профессиональная подготовка  ООО «Столичный центр образовательных технологий»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737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психология</w:t>
            </w:r>
          </w:p>
          <w:p w14:paraId="313CBE6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</w:p>
          <w:p w14:paraId="02608F4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</w:p>
          <w:p w14:paraId="4D64840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90E0" w14:textId="77777777" w:rsidR="006F7099" w:rsidRDefault="006F7099" w:rsidP="006D364D">
            <w:pPr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психология</w:t>
            </w:r>
          </w:p>
          <w:p w14:paraId="10049F45" w14:textId="77777777" w:rsidR="006F7099" w:rsidRDefault="006F7099" w:rsidP="006D364D">
            <w:pPr>
              <w:rPr>
                <w:rFonts w:ascii="Caladea" w:hAnsi="Caladea" w:cs="Caladea"/>
              </w:rPr>
            </w:pPr>
          </w:p>
          <w:p w14:paraId="1C5ECEE5" w14:textId="77777777" w:rsidR="006F7099" w:rsidRDefault="006F7099" w:rsidP="006D364D">
            <w:pPr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CD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НИНГУ им.Н.И.Лобачевского </w:t>
            </w:r>
          </w:p>
          <w:p w14:paraId="6CAC000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«Основы деструктологии  и противодействие распространению деструктивных течений в детской и молодежной  среде»(16 ч), 2023</w:t>
            </w:r>
          </w:p>
          <w:p w14:paraId="1D8A7B0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Московский институт профессиональной переподготовки</w:t>
            </w:r>
          </w:p>
          <w:p w14:paraId="649F0EC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«Школьные службы примирения  и  восстановительная медиация» (144ч),2024</w:t>
            </w:r>
          </w:p>
          <w:p w14:paraId="450650C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47B2" w14:textId="77777777" w:rsidR="006F7099" w:rsidRDefault="006F7099" w:rsidP="006D364D">
            <w:pPr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 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EF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б/к </w:t>
            </w:r>
          </w:p>
          <w:p w14:paraId="12F9937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 должности с 01.09.2023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9D2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390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</w:rPr>
            </w:pPr>
            <w:r>
              <w:rPr>
                <w:rFonts w:ascii="Caladea" w:hAnsi="Caladea" w:cs="Caladea"/>
              </w:rPr>
              <w:t>1</w:t>
            </w:r>
          </w:p>
        </w:tc>
      </w:tr>
      <w:tr w:rsidR="006F7099" w14:paraId="6EA37076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A6A1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Каримова Юлия Александровна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614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C52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6FD3187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Одесский государственный университет им.И.Мечникова, 1991</w:t>
            </w:r>
          </w:p>
          <w:p w14:paraId="105F78A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B73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B28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F70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«Теория и методика преподавания физики в условиях реализации ФГОС», 2022 г, 108 ч.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DB01" w14:textId="638F942C" w:rsidR="006F7099" w:rsidRPr="006F709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Физика, математика</w:t>
            </w:r>
            <w:r>
              <w:rPr>
                <w:rFonts w:asciiTheme="minorHAnsi" w:hAnsiTheme="minorHAnsi" w:cs="Caladea"/>
                <w:sz w:val="18"/>
                <w:szCs w:val="18"/>
              </w:rPr>
              <w:t>, алгебра, геометрия, 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7AD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30.12.2022 г № 316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B2B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DE7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27</w:t>
            </w:r>
          </w:p>
        </w:tc>
      </w:tr>
      <w:tr w:rsidR="006F7099" w14:paraId="7F1189A1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79E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Марычев Михаил Николаевич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14D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9E3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высшее профессиональное ФГБОУ ВПО «Нижегородский государственный педагогический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университет им.Козьмы Минина»,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B3B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Педагог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762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87E2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4D11D646" w14:textId="77777777" w:rsidR="006F7099" w:rsidRDefault="006F7099" w:rsidP="006D364D">
            <w:pPr>
              <w:spacing w:after="0" w:line="240" w:lineRule="auto"/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АНО ДПО УЦ «Потенциал» «Оказание первой помощи пострадавшим», 2021, 36ч</w:t>
            </w:r>
          </w:p>
          <w:p w14:paraId="405607D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Столичный  центр образовательных технологий « Особенности введения и реализации обновленного ФГОС»(36ч), 2022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40E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26A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Высшая,  приказ от 27.05.2021 № 1302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79A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D7F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</w:tr>
      <w:tr w:rsidR="006F7099" w14:paraId="3C2C0632" w14:textId="77777777" w:rsidTr="006D364D">
        <w:trPr>
          <w:trHeight w:val="220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D056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Нейман Елена Вильгельмовна</w:t>
            </w:r>
          </w:p>
          <w:p w14:paraId="651A4DF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6EC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A0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профессиональное, НГЛИ им.Добролюбова,1995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E77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Преподаватель немецкого и английского языков в средней школе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C84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Немецкий и английский языки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E052" w14:textId="77777777" w:rsidR="006F7099" w:rsidRDefault="006F7099" w:rsidP="006D364D">
            <w:pPr>
              <w:pStyle w:val="a3"/>
              <w:spacing w:before="0" w:beforeAutospacing="0" w:after="0" w:afterAutospacing="0" w:line="256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ГБОУ ДПО </w:t>
            </w:r>
            <w:r>
              <w:rPr>
                <w:rFonts w:ascii="Caladea" w:hAnsi="Caladea" w:cs="Caladea"/>
                <w:color w:val="000000"/>
                <w:sz w:val="18"/>
                <w:szCs w:val="18"/>
              </w:rPr>
              <w:t>НИРО</w:t>
            </w:r>
          </w:p>
          <w:p w14:paraId="76E7A12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color w:val="000000"/>
                <w:sz w:val="18"/>
                <w:szCs w:val="18"/>
              </w:rPr>
            </w:pPr>
            <w:r>
              <w:rPr>
                <w:rFonts w:ascii="Caladea" w:hAnsi="Caladea" w:cs="Caladea"/>
                <w:color w:val="000000"/>
                <w:sz w:val="18"/>
                <w:szCs w:val="18"/>
              </w:rPr>
              <w:t>«Теория и методика преподавания иностранного языка (в условиях реализации ФГОС основного общего и среднего общего образования», 2021 г, 72 ч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1635" w14:textId="41F7119E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английский язык,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BC3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Высшая,, приказ от 29.12.2020 № 2012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05A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38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16</w:t>
            </w:r>
          </w:p>
        </w:tc>
      </w:tr>
      <w:tr w:rsidR="006F7099" w14:paraId="085641A2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6FD2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Новикова Любовь Сергеевна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CC5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112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1D4AA55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НГПУ , 2003</w:t>
            </w:r>
          </w:p>
          <w:p w14:paraId="53B5EB1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Центр переподготовки специалистов ПСВ и ССО НГПУ 2003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040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  <w:p w14:paraId="1F8F6F5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5CB00F1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AF3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История</w:t>
            </w:r>
          </w:p>
          <w:p w14:paraId="24D4484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7EE6160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C78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2018 г.</w:t>
            </w:r>
          </w:p>
          <w:p w14:paraId="65DEA73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29C1B7A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«Инфоурок» по программе повышения квалификации «Дистанционное обучение как современный формат преподавания», 72ч., 2021г.</w:t>
            </w:r>
          </w:p>
          <w:p w14:paraId="07AF773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EC0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6B7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№959 от 29.05.2020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803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783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19</w:t>
            </w:r>
          </w:p>
        </w:tc>
      </w:tr>
      <w:tr w:rsidR="006F7099" w14:paraId="3A398248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A14A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Рябова Наталья Валерьевна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91F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655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профессиональное,</w:t>
            </w:r>
          </w:p>
          <w:p w14:paraId="5DEE5B1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ННГУ им.Лобачевского, 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F43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Преподаватель химии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D08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BB5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00DA9CF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«Дистанционное обучение: от создания контента до организации образовательного процесса», 2020 г, 36 ч.</w:t>
            </w:r>
          </w:p>
          <w:p w14:paraId="5DC4F38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67BF00D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 «Методика  оценивания заданий с развернутым ответом ГИА-9 по химии» (24ч), 2023</w:t>
            </w:r>
          </w:p>
          <w:p w14:paraId="2590475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C661" w14:textId="7165733F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Theme="minorHAnsi" w:hAnsiTheme="minorHAnsi" w:cs="Caladea"/>
                <w:sz w:val="18"/>
                <w:szCs w:val="18"/>
              </w:rPr>
              <w:lastRenderedPageBreak/>
              <w:t>Х</w:t>
            </w:r>
            <w:r>
              <w:rPr>
                <w:rFonts w:ascii="Caladea" w:hAnsi="Caladea" w:cs="Caladea"/>
                <w:sz w:val="18"/>
                <w:szCs w:val="18"/>
              </w:rPr>
              <w:t>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39E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01.04.2021, №704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05E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297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5</w:t>
            </w:r>
          </w:p>
        </w:tc>
      </w:tr>
      <w:tr w:rsidR="006F7099" w14:paraId="3C690EBC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E0C4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Рогачева Елена Сергеевна</w:t>
            </w:r>
          </w:p>
          <w:p w14:paraId="1F86AC87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  <w:p w14:paraId="0C956B0C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611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458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6F05699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НГПУ, 1999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ABD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12A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Филология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800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«Методика оценивания заданий с развернутым ответом ЕГЭ по русскому языку» 2020 г, 24 ч</w:t>
            </w:r>
          </w:p>
          <w:p w14:paraId="778B838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3E42E32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271075A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3D7D790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«Методика  оценивания заданий с развернутым ответом ГИА-9 по русскому языку (24 часа), 2022</w:t>
            </w:r>
          </w:p>
          <w:p w14:paraId="1197FB3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933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Русский язык и литература, родной язык (русский), 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DF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27.11.2020 №1972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5D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7A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25</w:t>
            </w:r>
          </w:p>
        </w:tc>
      </w:tr>
      <w:tr w:rsidR="006F7099" w14:paraId="08C1A357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68E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lastRenderedPageBreak/>
              <w:t>Сальников Андрей Викторович</w:t>
            </w:r>
          </w:p>
          <w:p w14:paraId="013ECA6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FA2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AC7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1D09580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ФГБОУ ВПО «Нижегородский государственный педагогический университет имени Козьмы Минина»,2015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D59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D66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Математика с дополнительной специальностью информатика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1C9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«Теория и методика преподавания информатики в условиях реализации ФГОС», 2019, 108ч</w:t>
            </w:r>
          </w:p>
          <w:p w14:paraId="295D7BC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ГБОУ ДПО НИРО «Применение  современных  информационно-коммуникационных и цифровых технологий в условиях цифровой образовательной среды» (36ч) , 2022</w:t>
            </w:r>
          </w:p>
          <w:p w14:paraId="0262DC8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39AE" w14:textId="3FFF589B" w:rsidR="006F7099" w:rsidRPr="006F7099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Информатика</w:t>
            </w:r>
            <w:r>
              <w:rPr>
                <w:rFonts w:asciiTheme="minorHAnsi" w:hAnsiTheme="minorHAnsi" w:cs="Caladea"/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8DB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30.12.2022 г № 316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B872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C20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9</w:t>
            </w:r>
          </w:p>
        </w:tc>
      </w:tr>
      <w:tr w:rsidR="006F7099" w14:paraId="1702E4F0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079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Савельичев Ярослав Владимирович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F9A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3DE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 ФГБОУ ВПО «Ивановский государственный университет»,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DCB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Педагог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C2C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4C20" w14:textId="77777777" w:rsidR="006F7099" w:rsidRDefault="006F7099" w:rsidP="006D364D">
            <w:pPr>
              <w:pStyle w:val="a3"/>
              <w:spacing w:after="0" w:afterAutospacing="0" w:line="256" w:lineRule="auto"/>
              <w:rPr>
                <w:rFonts w:ascii="Caladea" w:hAnsi="Caladea" w:cs="Caladea"/>
                <w:sz w:val="18"/>
                <w:szCs w:val="18"/>
              </w:rPr>
            </w:pPr>
          </w:p>
          <w:p w14:paraId="2D23167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36214E2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36BF611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ФГАОУ ВО БелГу  «Подготовка спортивных судей главной судейской коллегии и судейских бригад физкультурных и спортивных мероприятий  Всероссийского физкультурно-спортивного комплекса «Готов к труду и обороне» (72Ч), 2023</w:t>
            </w:r>
          </w:p>
          <w:p w14:paraId="66FBA68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BC0C" w14:textId="0054913E" w:rsidR="006F7099" w:rsidRPr="00926C85" w:rsidRDefault="006F7099" w:rsidP="006D364D">
            <w:pPr>
              <w:spacing w:after="0" w:line="240" w:lineRule="auto"/>
              <w:rPr>
                <w:rFonts w:asciiTheme="minorHAnsi" w:hAnsiTheme="minorHAnsi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Физическая культура</w:t>
            </w:r>
            <w:r w:rsidR="00926C85">
              <w:rPr>
                <w:rFonts w:asciiTheme="minorHAnsi" w:hAnsiTheme="minorHAnsi" w:cs="Caladea"/>
                <w:sz w:val="18"/>
                <w:szCs w:val="18"/>
              </w:rPr>
              <w:t>, ОБЗР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EFE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</w:t>
            </w:r>
          </w:p>
          <w:p w14:paraId="17C1443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приказ от 28.04.2022 № 969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B6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F82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8</w:t>
            </w:r>
          </w:p>
        </w:tc>
      </w:tr>
      <w:tr w:rsidR="006F7099" w14:paraId="6C9C8E4B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981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lastRenderedPageBreak/>
              <w:t>Сатаева Хануся Алексеевна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859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методист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B4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</w:t>
            </w:r>
          </w:p>
          <w:p w14:paraId="56B9B9A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Профессиональное</w:t>
            </w:r>
          </w:p>
          <w:p w14:paraId="2E144FA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«Горьковский государственный педагогический институт им.М.Горького», 1972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898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Учитель физики и астрономии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651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547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«Методика преподавания астрономии в соответствии с ФГОС», 72ч, 2018г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022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25C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Первая, приказ от 28.04.2022 № 969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39C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  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3B65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52</w:t>
            </w:r>
          </w:p>
        </w:tc>
      </w:tr>
      <w:tr w:rsidR="006F7099" w14:paraId="0DDE28A9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D625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Седнин Александр Александрович</w:t>
            </w:r>
          </w:p>
          <w:p w14:paraId="5A232FD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3D1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60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2AD9CE1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ННГУ им.Н.И.Лобачевского, 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6A7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магистр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66F1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43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«Наставник для школьного проекта»: теория и практика» 2020 г, 86 ч</w:t>
            </w:r>
          </w:p>
          <w:p w14:paraId="04FED0D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 «Организация работы классного руководителя» 2020 г, 36 ч</w:t>
            </w:r>
          </w:p>
          <w:p w14:paraId="3E9F4F07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00A7A7D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«Финансовая грамотность в истории»2021, 24 ч</w:t>
            </w:r>
          </w:p>
          <w:p w14:paraId="3ADEDD5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12DD29B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«Центр инновационного образования и воспитания»</w:t>
            </w:r>
          </w:p>
          <w:p w14:paraId="49964D1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«Актуальные вопросы истории России в современных условиях», 2022г.,16 ч.</w:t>
            </w:r>
          </w:p>
          <w:p w14:paraId="26192023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ЧОУ ДПО « Институт повышения квалификации и профессиональной переподготовки» </w:t>
            </w:r>
            <w:r>
              <w:rPr>
                <w:rFonts w:ascii="Caladea" w:hAnsi="Caladea" w:cs="Caladea"/>
                <w:sz w:val="18"/>
                <w:szCs w:val="18"/>
              </w:rPr>
              <w:lastRenderedPageBreak/>
              <w:t>«Теория и методика обучения истории и обществознанию  в ходе внедрения ФГОС 2022» (108ч), 2022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A6F2" w14:textId="7EC9B239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История, обществознание,</w:t>
            </w:r>
            <w:r>
              <w:rPr>
                <w:rFonts w:asciiTheme="minorHAnsi" w:hAnsiTheme="minorHAnsi" w:cs="Caladea"/>
                <w:sz w:val="18"/>
                <w:szCs w:val="18"/>
              </w:rPr>
              <w:t xml:space="preserve"> право</w:t>
            </w:r>
            <w:r>
              <w:rPr>
                <w:rFonts w:ascii="Caladea" w:hAnsi="Caladea" w:cs="Calade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FA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Высшая, приказ от 30.04.2020 № 873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161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26E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10</w:t>
            </w:r>
          </w:p>
        </w:tc>
      </w:tr>
      <w:tr w:rsidR="006F7099" w14:paraId="01C118A6" w14:textId="77777777" w:rsidTr="006D364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BA2C" w14:textId="77777777" w:rsidR="006F7099" w:rsidRDefault="006F7099" w:rsidP="006D364D">
            <w:pPr>
              <w:spacing w:after="0" w:line="240" w:lineRule="auto"/>
              <w:jc w:val="both"/>
              <w:rPr>
                <w:rFonts w:ascii="Caladea" w:hAnsi="Caladea" w:cs="Caladea"/>
                <w:b/>
                <w:bCs/>
                <w:sz w:val="18"/>
                <w:szCs w:val="18"/>
              </w:rPr>
            </w:pPr>
            <w:r>
              <w:rPr>
                <w:rFonts w:ascii="Caladea" w:hAnsi="Caladea" w:cs="Caladea"/>
                <w:b/>
                <w:bCs/>
                <w:sz w:val="18"/>
                <w:szCs w:val="18"/>
              </w:rPr>
              <w:t>Тяпаева Тамара Всеволодовна</w:t>
            </w:r>
          </w:p>
          <w:p w14:paraId="245021C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53A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8AE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высшее профессиональное</w:t>
            </w:r>
          </w:p>
          <w:p w14:paraId="2F26E1B8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ГГПИ им. М.Горького,1986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26C4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Учитель биологии и химии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D54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Биология с дополнительной специальностью химия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588A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«Направление исследовательских работ учащихся по биологии» 2020, 2 ч</w:t>
            </w:r>
          </w:p>
          <w:p w14:paraId="7DC1A31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«Наставник для школьного проекта»: теория и практика» 2020 г, 86 ч</w:t>
            </w:r>
          </w:p>
          <w:p w14:paraId="089B687B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«Организация деятельности педагогических работников по классному руководству» 2020 г, 17 ч.</w:t>
            </w:r>
          </w:p>
          <w:p w14:paraId="4D03DB2C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АНО ДПО УЦ «Потенциал» «Оказание первой помощи пострадавшим», 2021, 36ч</w:t>
            </w:r>
          </w:p>
          <w:p w14:paraId="27FC126F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 xml:space="preserve"> «КУПНО» «Организация и управление учебной деятельностью с использованием дистанционных образовательных технологий и электронного обучения», 2021 г, 144 ч.</w:t>
            </w:r>
          </w:p>
          <w:p w14:paraId="0C5BF1F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ООО «Инфоурок», «Организация проектно-исследовательской деятельности в ходе изучения курсов биологии в условиях реализации ФГОС», 2021, 108 ч.</w:t>
            </w:r>
          </w:p>
          <w:p w14:paraId="3E5D2DD9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ООО «Инфоурок» по программе повышения квалификации «Функционала грамотность школьников», 72ч., 2022г.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B760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93A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высшая, приказ от 30.12.2021 № 316-01-63-3077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175D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F126" w14:textId="77777777" w:rsidR="006F7099" w:rsidRDefault="006F7099" w:rsidP="006D364D">
            <w:pPr>
              <w:spacing w:after="0" w:line="240" w:lineRule="auto"/>
              <w:rPr>
                <w:rFonts w:ascii="Caladea" w:hAnsi="Caladea" w:cs="Caladea"/>
                <w:sz w:val="18"/>
                <w:szCs w:val="18"/>
              </w:rPr>
            </w:pPr>
            <w:r>
              <w:rPr>
                <w:rFonts w:ascii="Caladea" w:hAnsi="Caladea" w:cs="Caladea"/>
                <w:sz w:val="18"/>
                <w:szCs w:val="18"/>
              </w:rPr>
              <w:t>38</w:t>
            </w:r>
          </w:p>
        </w:tc>
      </w:tr>
    </w:tbl>
    <w:p w14:paraId="54AC45A9" w14:textId="77777777" w:rsidR="007861BD" w:rsidRDefault="007861BD"/>
    <w:sectPr w:rsidR="007861BD" w:rsidSect="006F70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78"/>
    <w:rsid w:val="00271E9F"/>
    <w:rsid w:val="006F7099"/>
    <w:rsid w:val="007861BD"/>
    <w:rsid w:val="00926C85"/>
    <w:rsid w:val="00F8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A693"/>
  <w15:chartTrackingRefBased/>
  <w15:docId w15:val="{48EECD32-9D05-4A8D-B1BD-D5204455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99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09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2024-10-31T13:38:00Z</dcterms:created>
  <dcterms:modified xsi:type="dcterms:W3CDTF">2024-10-31T13:49:00Z</dcterms:modified>
</cp:coreProperties>
</file>